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8572" w14:textId="798979EB" w:rsidR="009D4985" w:rsidRDefault="00000000">
      <w:pPr>
        <w:jc w:val="left"/>
        <w:outlineLvl w:val="1"/>
        <w:rPr>
          <w:rFonts w:ascii="Times New Roman" w:eastAsia="黑体" w:hAnsi="Times New Roman" w:cs="Times New Roman" w:hint="eastAsia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  <w:lang w:eastAsia="zh-Hans"/>
        </w:rPr>
        <w:t>附件</w:t>
      </w:r>
      <w:r w:rsidR="00AB1AA7">
        <w:rPr>
          <w:rFonts w:ascii="Times New Roman" w:eastAsia="黑体" w:hAnsi="Times New Roman" w:cs="Times New Roman" w:hint="eastAsia"/>
          <w:spacing w:val="-12"/>
          <w:sz w:val="32"/>
          <w:szCs w:val="32"/>
        </w:rPr>
        <w:t>4</w:t>
      </w:r>
    </w:p>
    <w:p w14:paraId="6A282DAB" w14:textId="77777777" w:rsidR="009D4985" w:rsidRDefault="00000000">
      <w:pPr>
        <w:spacing w:beforeLines="50" w:before="156" w:afterLines="50" w:after="156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部分不合格项目小知识</w:t>
      </w:r>
    </w:p>
    <w:p w14:paraId="226CEF5C" w14:textId="77777777" w:rsidR="009D4985" w:rsidRDefault="009D4985">
      <w:pPr>
        <w:rPr>
          <w:rFonts w:ascii="Times New Roman" w:hAnsi="Times New Roman" w:cs="Times New Roman"/>
        </w:rPr>
      </w:pPr>
    </w:p>
    <w:p w14:paraId="36650061" w14:textId="1C8F23A2" w:rsidR="00883232" w:rsidRDefault="00B030AC" w:rsidP="00883232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="00883232"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噻</w:t>
      </w:r>
      <w:proofErr w:type="gramEnd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虫胺</w:t>
      </w:r>
    </w:p>
    <w:p w14:paraId="5BCC63AD" w14:textId="5974AFAA" w:rsidR="00883232" w:rsidRDefault="00883232" w:rsidP="00883232">
      <w:pPr>
        <w:pStyle w:val="2"/>
        <w:spacing w:after="0" w:line="560" w:lineRule="exact"/>
        <w:ind w:firstLine="640"/>
        <w:rPr>
          <w:rFonts w:ascii="Times New Roman" w:eastAsia="方正仿宋_GBK" w:hAnsi="Times New Roman"/>
          <w:szCs w:val="32"/>
        </w:rPr>
      </w:pP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噻虫胺属新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烟碱类杀虫剂，具有内吸性、触杀和胃毒作用，对</w:t>
      </w:r>
      <w:r w:rsidRPr="00C210D4">
        <w:rPr>
          <w:rFonts w:ascii="Times New Roman" w:eastAsia="方正仿宋_GBK" w:hAnsi="Times New Roman"/>
          <w:szCs w:val="32"/>
        </w:rPr>
        <w:t>姜蛆、</w:t>
      </w:r>
      <w:r w:rsidRPr="00C210D4">
        <w:rPr>
          <w:rFonts w:ascii="Times New Roman" w:eastAsia="方正仿宋_GBK" w:hAnsi="Times New Roman" w:hint="eastAsia"/>
          <w:szCs w:val="32"/>
        </w:rPr>
        <w:t>蚜虫、斑潜蝇等有较好防效。少量的残留不会引起人体急性中毒，但长期食用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虫胺超标的食品，对人体健康可能有一定影响。《食品安全国家标准</w:t>
      </w:r>
      <w:r w:rsidRPr="00C210D4">
        <w:rPr>
          <w:rFonts w:ascii="Times New Roman" w:eastAsia="方正仿宋_GBK" w:hAnsi="Times New Roman"/>
          <w:szCs w:val="32"/>
        </w:rPr>
        <w:t xml:space="preserve"> </w:t>
      </w:r>
      <w:r w:rsidRPr="00C210D4">
        <w:rPr>
          <w:rFonts w:ascii="Times New Roman" w:eastAsia="方正仿宋_GBK" w:hAnsi="Times New Roman" w:hint="eastAsia"/>
          <w:szCs w:val="32"/>
        </w:rPr>
        <w:t>食品中农药最大残留限量》（</w:t>
      </w:r>
      <w:r w:rsidRPr="00C210D4">
        <w:rPr>
          <w:rFonts w:ascii="Times New Roman" w:eastAsia="方正仿宋_GBK" w:hAnsi="Times New Roman"/>
          <w:szCs w:val="32"/>
        </w:rPr>
        <w:t>GB 2763</w:t>
      </w:r>
      <w:r>
        <w:rPr>
          <w:rFonts w:ascii="Times New Roman" w:eastAsia="方正仿宋_GBK" w:hAnsi="Times New Roman" w:hint="eastAsia"/>
          <w:szCs w:val="32"/>
        </w:rPr>
        <w:t>-</w:t>
      </w:r>
      <w:r w:rsidRPr="00C210D4">
        <w:rPr>
          <w:rFonts w:ascii="Times New Roman" w:eastAsia="方正仿宋_GBK" w:hAnsi="Times New Roman"/>
          <w:szCs w:val="32"/>
        </w:rPr>
        <w:t>2021</w:t>
      </w:r>
      <w:r w:rsidRPr="00C210D4">
        <w:rPr>
          <w:rFonts w:ascii="Times New Roman" w:eastAsia="方正仿宋_GBK" w:hAnsi="Times New Roman" w:hint="eastAsia"/>
          <w:szCs w:val="32"/>
        </w:rPr>
        <w:t>）中规定</w:t>
      </w:r>
      <w:r>
        <w:rPr>
          <w:rFonts w:ascii="Times New Roman" w:eastAsia="方正仿宋_GBK" w:hAnsi="Times New Roman" w:hint="eastAsia"/>
          <w:szCs w:val="32"/>
        </w:rPr>
        <w:t>，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噻虫胺在</w:t>
      </w:r>
      <w:r w:rsidR="00B030AC">
        <w:rPr>
          <w:rFonts w:ascii="Times New Roman" w:eastAsia="方正仿宋_GBK" w:hAnsi="Times New Roman" w:hint="eastAsia"/>
          <w:szCs w:val="32"/>
        </w:rPr>
        <w:t>姜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中的最大残留限量值为</w:t>
      </w:r>
      <w:r w:rsidRPr="00C210D4">
        <w:rPr>
          <w:rFonts w:ascii="Times New Roman" w:eastAsia="方正仿宋_GBK" w:hAnsi="Times New Roman"/>
          <w:szCs w:val="32"/>
        </w:rPr>
        <w:t>0.</w:t>
      </w:r>
      <w:r w:rsidR="00B030AC">
        <w:rPr>
          <w:rFonts w:ascii="Times New Roman" w:eastAsia="方正仿宋_GBK" w:hAnsi="Times New Roman"/>
          <w:szCs w:val="32"/>
        </w:rPr>
        <w:t>2</w:t>
      </w:r>
      <w:r w:rsidRPr="00C210D4">
        <w:rPr>
          <w:rFonts w:ascii="Times New Roman" w:eastAsia="方正仿宋_GBK" w:hAnsi="Times New Roman"/>
          <w:szCs w:val="32"/>
        </w:rPr>
        <w:t>mg/kg</w:t>
      </w:r>
      <w:r w:rsidRPr="00C210D4">
        <w:rPr>
          <w:rFonts w:ascii="Times New Roman" w:eastAsia="方正仿宋_GBK" w:hAnsi="Times New Roman" w:hint="eastAsia"/>
          <w:szCs w:val="32"/>
        </w:rPr>
        <w:t>。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虫胺超标的原因，可能是菜农为快速控制虫害加大用药量，或未遵守采摘间隔期规定，致使上市销售时产品中的药物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残留量未降解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至标准限量以下。</w:t>
      </w:r>
    </w:p>
    <w:sectPr w:rsidR="00883232">
      <w:footerReference w:type="default" r:id="rId6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20ED" w14:textId="77777777" w:rsidR="00C06BAB" w:rsidRDefault="00C06BAB">
      <w:r>
        <w:separator/>
      </w:r>
    </w:p>
  </w:endnote>
  <w:endnote w:type="continuationSeparator" w:id="0">
    <w:p w14:paraId="778E8B93" w14:textId="77777777" w:rsidR="00C06BAB" w:rsidRDefault="00C0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-Regular">
    <w:altName w:val="等线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087551"/>
    </w:sdtPr>
    <w:sdtContent>
      <w:p w14:paraId="6EC05626" w14:textId="77777777" w:rsidR="009D4985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 w14:textId="77777777" w:rsidR="009D4985" w:rsidRDefault="009D4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7769" w14:textId="77777777" w:rsidR="00C06BAB" w:rsidRDefault="00C06BAB">
      <w:r>
        <w:separator/>
      </w:r>
    </w:p>
  </w:footnote>
  <w:footnote w:type="continuationSeparator" w:id="0">
    <w:p w14:paraId="6D8DAF0C" w14:textId="77777777" w:rsidR="00C06BAB" w:rsidRDefault="00C06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czNTY3NmIwNjM4Njk5OWM0ODc5M2E3ZWY5MGMyYTkifQ=="/>
  </w:docVars>
  <w:rsids>
    <w:rsidRoot w:val="00E45F0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5950"/>
  <w15:docId w15:val="{095B7F06-11C6-42D4-B9F2-A902223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0063C8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unhideWhenUsed/>
    <w:qFormat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mr-prof">
    <w:name w:val="mr-prof"/>
    <w:basedOn w:val="a0"/>
    <w:qFormat/>
  </w:style>
  <w:style w:type="character" w:customStyle="1" w:styleId="btn-task-gray2">
    <w:name w:val="btn-task-gray2"/>
    <w:basedOn w:val="a0"/>
    <w:qFormat/>
    <w:rPr>
      <w:color w:val="FFFFFF"/>
      <w:u w:val="none"/>
      <w:shd w:val="clear" w:color="auto" w:fill="CCCCCC"/>
    </w:rPr>
  </w:style>
  <w:style w:type="character" w:customStyle="1" w:styleId="hover37">
    <w:name w:val="hover37"/>
    <w:basedOn w:val="a0"/>
    <w:qFormat/>
    <w:rPr>
      <w:color w:val="3EAF0E"/>
    </w:rPr>
  </w:style>
  <w:style w:type="character" w:customStyle="1" w:styleId="s16">
    <w:name w:val="s16"/>
    <w:basedOn w:val="a0"/>
    <w:qFormat/>
    <w:rPr>
      <w:color w:val="DDDDDD"/>
      <w:sz w:val="14"/>
      <w:szCs w:val="14"/>
    </w:rPr>
  </w:style>
  <w:style w:type="character" w:customStyle="1" w:styleId="fontstyle01">
    <w:name w:val="fontstyle01"/>
    <w:basedOn w:val="a0"/>
    <w:rsid w:val="003F2189"/>
    <w:rPr>
      <w:rFonts w:ascii="DengXian-Regular" w:hAnsi="DengXian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883232"/>
    <w:rPr>
      <w:rFonts w:ascii="CambriaMath" w:hAnsi="CambriaMath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</Words>
  <Characters>204</Characters>
  <Application>Microsoft Office Word</Application>
  <DocSecurity>0</DocSecurity>
  <Lines>1</Lines>
  <Paragraphs>1</Paragraphs>
  <ScaleCrop>false</ScaleCrop>
  <Company>http://sdwm.org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杨 李</cp:lastModifiedBy>
  <cp:revision>29</cp:revision>
  <cp:lastPrinted>2016-09-15T18:58:00Z</cp:lastPrinted>
  <dcterms:created xsi:type="dcterms:W3CDTF">2019-04-22T20:31:00Z</dcterms:created>
  <dcterms:modified xsi:type="dcterms:W3CDTF">2024-04-16T02:17:00Z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F46EFFB5EC0D4DB5A641BE2063BCF22F</vt:lpwstr>
  </property>
</Properties>
</file>